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4D" w:rsidRPr="00C354E1" w:rsidRDefault="00A61E4D" w:rsidP="00C872A3">
      <w:pPr>
        <w:spacing w:after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54E1">
        <w:rPr>
          <w:rFonts w:ascii="Times New Roman" w:hAnsi="Times New Roman" w:cs="Times New Roman"/>
          <w:caps/>
          <w:sz w:val="28"/>
          <w:szCs w:val="28"/>
        </w:rPr>
        <w:t>ТЕРНОПІЛЬСЬКИЙ ОБЛАСНИЙ КРАЄЗНАВЧИЙ МУЗЕЙ</w:t>
      </w: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375" w:rsidRPr="00C354E1" w:rsidRDefault="00C872A3" w:rsidP="00C872A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75565</wp:posOffset>
            </wp:positionV>
            <wp:extent cx="791210" cy="876300"/>
            <wp:effectExtent l="19050" t="0" r="8890" b="0"/>
            <wp:wrapSquare wrapText="bothSides"/>
            <wp:docPr id="5" name="image1.jpg" descr="Логотип 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 2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16375" w:rsidRPr="00C354E1" w:rsidRDefault="00C16375" w:rsidP="00C872A3">
      <w:pPr>
        <w:spacing w:after="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1386" w:rsidRPr="00C354E1" w:rsidRDefault="00031386" w:rsidP="00E6142C">
      <w:pPr>
        <w:rPr>
          <w:rFonts w:ascii="Times New Roman" w:hAnsi="Times New Roman" w:cs="Times New Roman"/>
          <w:sz w:val="28"/>
          <w:szCs w:val="28"/>
        </w:rPr>
      </w:pPr>
    </w:p>
    <w:p w:rsidR="0031448D" w:rsidRPr="004D5995" w:rsidRDefault="0031448D" w:rsidP="00C872A3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sz w:val="28"/>
          <w:szCs w:val="28"/>
        </w:rPr>
        <w:t>Інформаційний лист</w:t>
      </w:r>
    </w:p>
    <w:p w:rsidR="00A61E4D" w:rsidRPr="004D5995" w:rsidRDefault="00A61E4D" w:rsidP="00C872A3">
      <w:pPr>
        <w:tabs>
          <w:tab w:val="left" w:pos="3261"/>
        </w:tabs>
        <w:spacing w:after="1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5995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A61E4D" w:rsidRPr="004D5995" w:rsidRDefault="004D5995" w:rsidP="00C872A3">
      <w:pPr>
        <w:tabs>
          <w:tab w:val="left" w:pos="3261"/>
        </w:tabs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лютого</w:t>
      </w:r>
      <w:r w:rsidR="00224804" w:rsidRPr="004D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A61E4D" w:rsidRPr="004D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457652" w:rsidRPr="004D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="00224804" w:rsidRPr="004D5995">
        <w:rPr>
          <w:rFonts w:ascii="Times New Roman" w:hAnsi="Times New Roman" w:cs="Times New Roman"/>
          <w:b/>
          <w:color w:val="000000"/>
          <w:sz w:val="28"/>
          <w:szCs w:val="28"/>
        </w:rPr>
        <w:t>б 11</w:t>
      </w:r>
      <w:r w:rsidR="00457652" w:rsidRPr="004D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57652" w:rsidRPr="004D5995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proofErr w:type="spellEnd"/>
    </w:p>
    <w:p w:rsidR="004D5995" w:rsidRPr="004D5995" w:rsidRDefault="00A61E4D" w:rsidP="004D5995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sz w:val="28"/>
          <w:szCs w:val="28"/>
        </w:rPr>
        <w:t>у Тернопільському обласному краєзнавчому музеї відбудеться</w:t>
      </w:r>
      <w:r w:rsidR="007F6683" w:rsidRPr="004D5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A7A" w:rsidRPr="004D5995" w:rsidRDefault="004D5995" w:rsidP="007F6683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b/>
          <w:bCs/>
          <w:sz w:val="28"/>
          <w:szCs w:val="28"/>
        </w:rPr>
        <w:t xml:space="preserve">Всеукраїнська науково-краєзнавча конференція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D5995">
        <w:rPr>
          <w:rFonts w:ascii="Times New Roman" w:hAnsi="Times New Roman" w:cs="Times New Roman"/>
          <w:b/>
          <w:bCs/>
          <w:sz w:val="28"/>
          <w:szCs w:val="28"/>
        </w:rPr>
        <w:t xml:space="preserve"> міжнародною участю </w:t>
      </w:r>
    </w:p>
    <w:p w:rsidR="003F5CD7" w:rsidRPr="004D5995" w:rsidRDefault="003F5CD7" w:rsidP="003F5CD7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995" w:rsidRPr="004D5995" w:rsidRDefault="004D5995" w:rsidP="004D599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95">
        <w:rPr>
          <w:rFonts w:ascii="Times New Roman" w:hAnsi="Times New Roman" w:cs="Times New Roman"/>
          <w:b/>
          <w:bCs/>
          <w:sz w:val="28"/>
          <w:szCs w:val="28"/>
        </w:rPr>
        <w:t>«ВИДАТНИЙ ФІЗИК З ГРИМАЙЛОВА»</w:t>
      </w:r>
    </w:p>
    <w:p w:rsidR="004F2052" w:rsidRPr="004D5995" w:rsidRDefault="004D5995" w:rsidP="004F205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95">
        <w:rPr>
          <w:rFonts w:ascii="Times New Roman" w:hAnsi="Times New Roman" w:cs="Times New Roman"/>
          <w:b/>
          <w:bCs/>
          <w:sz w:val="28"/>
          <w:szCs w:val="28"/>
        </w:rPr>
        <w:t xml:space="preserve">(до 180-річчя </w:t>
      </w:r>
      <w:r w:rsidR="00476AAF">
        <w:rPr>
          <w:rFonts w:ascii="Times New Roman" w:hAnsi="Times New Roman" w:cs="Times New Roman"/>
          <w:b/>
          <w:bCs/>
          <w:sz w:val="28"/>
          <w:szCs w:val="28"/>
        </w:rPr>
        <w:t>від дня народження Івана Пулюя)</w:t>
      </w:r>
    </w:p>
    <w:p w:rsidR="004D5995" w:rsidRPr="004D5995" w:rsidRDefault="004D5995" w:rsidP="004D599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A7A" w:rsidRPr="004D5995" w:rsidRDefault="004F2052" w:rsidP="00C872A3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uk-UA"/>
        </w:rPr>
        <w:drawing>
          <wp:inline distT="0" distB="0" distL="0" distR="0">
            <wp:extent cx="4022343" cy="2819400"/>
            <wp:effectExtent l="19050" t="0" r="0" b="0"/>
            <wp:docPr id="1" name="Рисунок 5" descr="C:\Users\Admin\AppData\Local\Microsoft\Windows\INetCache\Content.Word\пулю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пулю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32" cy="282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2A3" w:rsidRPr="004D5995" w:rsidRDefault="00C872A3" w:rsidP="00C872A3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1E4D" w:rsidRPr="004D5995" w:rsidRDefault="00031386" w:rsidP="00C16375">
      <w:pPr>
        <w:tabs>
          <w:tab w:val="left" w:pos="3261"/>
        </w:tabs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995">
        <w:rPr>
          <w:rFonts w:ascii="Times New Roman" w:hAnsi="Times New Roman" w:cs="Times New Roman"/>
          <w:b/>
          <w:sz w:val="28"/>
          <w:szCs w:val="28"/>
        </w:rPr>
        <w:t>Передбачається обговорення наступних тем:</w:t>
      </w:r>
    </w:p>
    <w:p w:rsidR="004D5995" w:rsidRPr="004D5995" w:rsidRDefault="00476AAF" w:rsidP="004D599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Дитячі</w:t>
      </w:r>
      <w:r w:rsidR="004D5995">
        <w:rPr>
          <w:rFonts w:ascii="Times New Roman" w:hAnsi="Times New Roman" w:cs="Times New Roman"/>
          <w:sz w:val="28"/>
          <w:szCs w:val="28"/>
        </w:rPr>
        <w:t xml:space="preserve"> та юнацькі роки Івана Пулюя;</w:t>
      </w:r>
    </w:p>
    <w:p w:rsidR="004D5995" w:rsidRPr="004D5995" w:rsidRDefault="004D5995" w:rsidP="004D599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sz w:val="28"/>
          <w:szCs w:val="28"/>
        </w:rPr>
        <w:t>Навчання Івана Пулюя у Тернопільській гімназії та</w:t>
      </w:r>
      <w:r>
        <w:rPr>
          <w:rFonts w:ascii="Times New Roman" w:hAnsi="Times New Roman" w:cs="Times New Roman"/>
          <w:sz w:val="28"/>
          <w:szCs w:val="28"/>
        </w:rPr>
        <w:t xml:space="preserve"> створення товариства «Громада»;</w:t>
      </w:r>
    </w:p>
    <w:p w:rsidR="004D5995" w:rsidRPr="004D5995" w:rsidRDefault="004D5995" w:rsidP="004D599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sz w:val="28"/>
          <w:szCs w:val="28"/>
        </w:rPr>
        <w:t>Навчання Івана Пулюя у Відні та створення товариства «Січ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5995" w:rsidRPr="004D5995" w:rsidRDefault="004D5995" w:rsidP="004D599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sz w:val="28"/>
          <w:szCs w:val="28"/>
        </w:rPr>
        <w:t xml:space="preserve">Досягнення вченого у </w:t>
      </w:r>
      <w:r>
        <w:rPr>
          <w:rFonts w:ascii="Times New Roman" w:hAnsi="Times New Roman" w:cs="Times New Roman"/>
          <w:sz w:val="28"/>
          <w:szCs w:val="28"/>
        </w:rPr>
        <w:t>галузях фізики і електротехніки;</w:t>
      </w:r>
    </w:p>
    <w:p w:rsidR="004D5995" w:rsidRPr="004D5995" w:rsidRDefault="004D5995" w:rsidP="004D599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sz w:val="28"/>
          <w:szCs w:val="28"/>
        </w:rPr>
        <w:t>Співпраця Івана Пулюя з Пантелеймон</w:t>
      </w:r>
      <w:r>
        <w:rPr>
          <w:rFonts w:ascii="Times New Roman" w:hAnsi="Times New Roman" w:cs="Times New Roman"/>
          <w:sz w:val="28"/>
          <w:szCs w:val="28"/>
        </w:rPr>
        <w:t>ом Кулішем у перекладі «Біблії»;</w:t>
      </w:r>
    </w:p>
    <w:p w:rsidR="004D5995" w:rsidRPr="004D5995" w:rsidRDefault="004D5995" w:rsidP="004D599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995">
        <w:rPr>
          <w:rFonts w:ascii="Times New Roman" w:hAnsi="Times New Roman" w:cs="Times New Roman"/>
          <w:sz w:val="28"/>
          <w:szCs w:val="28"/>
        </w:rPr>
        <w:t>Матеріали, які стосуються Івана Пулюя, у фондах Тернопільського обласного краєзнавчого музею</w:t>
      </w:r>
      <w:r>
        <w:rPr>
          <w:rFonts w:ascii="Times New Roman" w:hAnsi="Times New Roman" w:cs="Times New Roman"/>
          <w:sz w:val="28"/>
          <w:szCs w:val="28"/>
        </w:rPr>
        <w:t xml:space="preserve"> та інших музеях.</w:t>
      </w:r>
    </w:p>
    <w:p w:rsidR="003F5CD7" w:rsidRPr="004D5995" w:rsidRDefault="003F5CD7" w:rsidP="003F5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31386" w:rsidRPr="004D5995" w:rsidRDefault="00031386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995">
        <w:rPr>
          <w:rFonts w:ascii="Times New Roman" w:hAnsi="Times New Roman" w:cs="Times New Roman"/>
          <w:b/>
          <w:sz w:val="28"/>
          <w:szCs w:val="28"/>
        </w:rPr>
        <w:t>Умови участі: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Для участі в науково-краєзнавчій конференції просимо надіслати заявку до</w:t>
      </w:r>
      <w:r w:rsidRPr="00C354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59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224804" w:rsidRPr="00C354E1">
        <w:rPr>
          <w:rFonts w:ascii="Times New Roman" w:hAnsi="Times New Roman" w:cs="Times New Roman"/>
          <w:b/>
          <w:sz w:val="28"/>
          <w:szCs w:val="28"/>
          <w:u w:val="single"/>
        </w:rPr>
        <w:t>.01</w:t>
      </w:r>
      <w:r w:rsidR="00C872A3" w:rsidRPr="00C354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354E1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224804" w:rsidRPr="00C354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354E1">
        <w:rPr>
          <w:rFonts w:ascii="Times New Roman" w:hAnsi="Times New Roman" w:cs="Times New Roman"/>
          <w:sz w:val="28"/>
          <w:szCs w:val="28"/>
        </w:rPr>
        <w:t xml:space="preserve"> (включно) на електронну адресу </w:t>
      </w:r>
      <w:r w:rsidRPr="00C354E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C354E1">
          <w:rPr>
            <w:rStyle w:val="a5"/>
            <w:b/>
            <w:sz w:val="28"/>
            <w:szCs w:val="28"/>
          </w:rPr>
          <w:t>museum.tokm.te@ukr.net</w:t>
        </w:r>
      </w:hyperlink>
    </w:p>
    <w:p w:rsidR="00EF425C" w:rsidRPr="00C354E1" w:rsidRDefault="00EF425C" w:rsidP="00031386">
      <w:pPr>
        <w:spacing w:after="160"/>
        <w:ind w:firstLine="284"/>
        <w:jc w:val="both"/>
        <w:rPr>
          <w:rFonts w:ascii="Times New Roman" w:hAnsi="Times New Roman" w:cs="Times New Roman"/>
          <w:b/>
          <w:color w:val="0563C1"/>
          <w:sz w:val="28"/>
          <w:szCs w:val="28"/>
          <w:u w:val="single"/>
        </w:rPr>
      </w:pPr>
    </w:p>
    <w:p w:rsidR="00EF425C" w:rsidRPr="00C354E1" w:rsidRDefault="004D46DE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/>
      <w:bookmarkEnd w:id="0"/>
      <w:r w:rsidRPr="00C354E1">
        <w:rPr>
          <w:rFonts w:ascii="Times New Roman" w:hAnsi="Times New Roman" w:cs="Times New Roman"/>
          <w:b/>
          <w:sz w:val="28"/>
          <w:szCs w:val="28"/>
        </w:rPr>
        <w:t>Офіційна мова</w:t>
      </w:r>
      <w:r w:rsidR="00031386" w:rsidRPr="00C354E1">
        <w:rPr>
          <w:rFonts w:ascii="Times New Roman" w:hAnsi="Times New Roman" w:cs="Times New Roman"/>
          <w:b/>
          <w:sz w:val="28"/>
          <w:szCs w:val="28"/>
        </w:rPr>
        <w:t xml:space="preserve"> науково-краєзнавчої конференції</w:t>
      </w:r>
      <w:r w:rsidR="00031386" w:rsidRPr="00C354E1">
        <w:rPr>
          <w:rFonts w:ascii="Times New Roman" w:hAnsi="Times New Roman" w:cs="Times New Roman"/>
          <w:sz w:val="28"/>
          <w:szCs w:val="28"/>
        </w:rPr>
        <w:t xml:space="preserve"> – українська</w:t>
      </w:r>
      <w:r w:rsidR="00B436B9" w:rsidRPr="00C354E1">
        <w:rPr>
          <w:rFonts w:ascii="Times New Roman" w:hAnsi="Times New Roman" w:cs="Times New Roman"/>
          <w:sz w:val="28"/>
          <w:szCs w:val="28"/>
        </w:rPr>
        <w:t>.</w:t>
      </w:r>
    </w:p>
    <w:p w:rsidR="00031386" w:rsidRPr="00C354E1" w:rsidRDefault="00031386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Участь у роботі конференції безкоштовна.</w:t>
      </w:r>
    </w:p>
    <w:p w:rsidR="00031386" w:rsidRPr="00C354E1" w:rsidRDefault="004D46DE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Доповідачам буде </w:t>
      </w:r>
      <w:r w:rsidR="00224804" w:rsidRPr="00C354E1">
        <w:rPr>
          <w:rFonts w:ascii="Times New Roman" w:hAnsi="Times New Roman" w:cs="Times New Roman"/>
          <w:sz w:val="28"/>
          <w:szCs w:val="28"/>
        </w:rPr>
        <w:t xml:space="preserve">надіслано </w:t>
      </w:r>
      <w:r w:rsidR="00031386" w:rsidRPr="00C354E1">
        <w:rPr>
          <w:rFonts w:ascii="Times New Roman" w:hAnsi="Times New Roman" w:cs="Times New Roman"/>
          <w:sz w:val="28"/>
          <w:szCs w:val="28"/>
        </w:rPr>
        <w:t xml:space="preserve">програму та сертифікат учасника (у форматі </w:t>
      </w:r>
      <w:r w:rsidR="00031386" w:rsidRPr="00C354E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31386" w:rsidRPr="00C354E1">
        <w:rPr>
          <w:rFonts w:ascii="Times New Roman" w:hAnsi="Times New Roman" w:cs="Times New Roman"/>
          <w:sz w:val="28"/>
          <w:szCs w:val="28"/>
        </w:rPr>
        <w:t>) на зазначену в заявці електронну адресу.</w:t>
      </w:r>
    </w:p>
    <w:p w:rsidR="00EF425C" w:rsidRPr="00C354E1" w:rsidRDefault="00EF425C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1386" w:rsidRPr="00C354E1" w:rsidRDefault="00031386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Адреса оргкомітету: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46008, Тернопіль, площа Героїв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Євромайдану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>, 3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>Тернопільський обласний краєзнавчий музей</w:t>
      </w:r>
    </w:p>
    <w:p w:rsidR="00031386" w:rsidRPr="00C354E1" w:rsidRDefault="00031386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е-mail: </w:t>
      </w:r>
      <w:hyperlink r:id="rId8" w:history="1">
        <w:r w:rsidRPr="00C354E1">
          <w:rPr>
            <w:rStyle w:val="a5"/>
            <w:sz w:val="28"/>
            <w:szCs w:val="28"/>
          </w:rPr>
          <w:t>museum.tokm.te@ukr.net</w:t>
        </w:r>
      </w:hyperlink>
    </w:p>
    <w:p w:rsidR="00EF425C" w:rsidRPr="00C354E1" w:rsidRDefault="00EF425C" w:rsidP="00031386">
      <w:pPr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1F67" w:rsidRDefault="00031386" w:rsidP="00E6142C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bCs/>
          <w:sz w:val="28"/>
          <w:szCs w:val="28"/>
        </w:rPr>
        <w:t>З питань оформлення та подання матеріалів звертатися</w:t>
      </w:r>
      <w:r w:rsidRPr="00C354E1">
        <w:rPr>
          <w:rFonts w:ascii="Times New Roman" w:hAnsi="Times New Roman" w:cs="Times New Roman"/>
          <w:b/>
          <w:sz w:val="28"/>
          <w:szCs w:val="28"/>
        </w:rPr>
        <w:t>:</w:t>
      </w:r>
    </w:p>
    <w:p w:rsidR="00E6142C" w:rsidRPr="008E1F67" w:rsidRDefault="00E6142C" w:rsidP="00E6142C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1F67"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 w:rsidRPr="008E1F67">
        <w:rPr>
          <w:rFonts w:ascii="Times New Roman" w:hAnsi="Times New Roman" w:cs="Times New Roman"/>
          <w:sz w:val="28"/>
          <w:szCs w:val="28"/>
        </w:rPr>
        <w:t xml:space="preserve"> Наталія Богданівна – заступник директора з наукової роботи</w:t>
      </w:r>
      <w:r w:rsidRPr="008E1F6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Pr="008E1F67">
        <w:rPr>
          <w:rFonts w:ascii="Times New Roman" w:hAnsi="Times New Roman" w:cs="Times New Roman"/>
          <w:sz w:val="28"/>
          <w:szCs w:val="28"/>
        </w:rPr>
        <w:t xml:space="preserve">Тернопільського обласного краєзнавчого музею </w:t>
      </w:r>
      <w:r w:rsidRPr="008E1F6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E1F67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067 354 2681</w:t>
      </w:r>
    </w:p>
    <w:p w:rsidR="008E1F67" w:rsidRPr="008E1F67" w:rsidRDefault="008E1F67" w:rsidP="008E1F67">
      <w:pPr>
        <w:jc w:val="both"/>
        <w:rPr>
          <w:rFonts w:ascii="Times New Roman" w:hAnsi="Times New Roman" w:cs="Times New Roman"/>
          <w:sz w:val="28"/>
          <w:szCs w:val="28"/>
        </w:rPr>
      </w:pPr>
      <w:r w:rsidRPr="008E1F67">
        <w:rPr>
          <w:rFonts w:ascii="Times New Roman" w:hAnsi="Times New Roman" w:cs="Times New Roman"/>
          <w:sz w:val="28"/>
          <w:szCs w:val="28"/>
        </w:rPr>
        <w:t xml:space="preserve">Гаврилюк Олег Миколайович – завідувач відділу стародавньої історії Тернопільського обласного краєзнавчого музею </w:t>
      </w:r>
      <w:r w:rsidRPr="008E1F67">
        <w:rPr>
          <w:rFonts w:ascii="Times New Roman" w:hAnsi="Times New Roman" w:cs="Times New Roman"/>
          <w:b/>
          <w:sz w:val="28"/>
          <w:szCs w:val="28"/>
        </w:rPr>
        <w:t>– 097 384 3704</w:t>
      </w:r>
    </w:p>
    <w:p w:rsidR="00031386" w:rsidRPr="00C354E1" w:rsidRDefault="00031386" w:rsidP="00C872A3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1F67">
        <w:rPr>
          <w:rFonts w:ascii="Times New Roman" w:hAnsi="Times New Roman" w:cs="Times New Roman"/>
          <w:sz w:val="28"/>
          <w:szCs w:val="28"/>
        </w:rPr>
        <w:t>Кульчицька</w:t>
      </w:r>
      <w:proofErr w:type="spellEnd"/>
      <w:r w:rsidRPr="008E1F67">
        <w:rPr>
          <w:rFonts w:ascii="Times New Roman" w:hAnsi="Times New Roman" w:cs="Times New Roman"/>
          <w:sz w:val="28"/>
          <w:szCs w:val="28"/>
        </w:rPr>
        <w:t xml:space="preserve"> Оксана Володимирівна – завідувач художньо-рекламного відділу Тернопільського обласного краєзнавчого музею –</w:t>
      </w:r>
      <w:r w:rsidRPr="008E1F67">
        <w:rPr>
          <w:rFonts w:ascii="Times New Roman" w:hAnsi="Times New Roman" w:cs="Times New Roman"/>
          <w:b/>
          <w:sz w:val="28"/>
          <w:szCs w:val="28"/>
        </w:rPr>
        <w:t xml:space="preserve"> 097 943 5598</w:t>
      </w:r>
    </w:p>
    <w:p w:rsidR="00247A7A" w:rsidRDefault="00247A7A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142C" w:rsidRPr="00C354E1" w:rsidRDefault="00E6142C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7A7A" w:rsidRDefault="00247A7A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54E1">
        <w:rPr>
          <w:color w:val="000000"/>
          <w:sz w:val="28"/>
          <w:szCs w:val="28"/>
        </w:rPr>
        <w:t>Конференція відбудеться у змішаному форматі (</w:t>
      </w:r>
      <w:proofErr w:type="spellStart"/>
      <w:r w:rsidRPr="00E6142C">
        <w:rPr>
          <w:b/>
          <w:color w:val="000000"/>
          <w:sz w:val="28"/>
          <w:szCs w:val="28"/>
        </w:rPr>
        <w:t>онлайн</w:t>
      </w:r>
      <w:proofErr w:type="spellEnd"/>
      <w:r w:rsidRPr="00E6142C">
        <w:rPr>
          <w:b/>
          <w:color w:val="000000"/>
          <w:sz w:val="28"/>
          <w:szCs w:val="28"/>
        </w:rPr>
        <w:t xml:space="preserve"> та </w:t>
      </w:r>
      <w:proofErr w:type="spellStart"/>
      <w:r w:rsidRPr="00E6142C">
        <w:rPr>
          <w:b/>
          <w:color w:val="000000"/>
          <w:sz w:val="28"/>
          <w:szCs w:val="28"/>
        </w:rPr>
        <w:t>офлайн</w:t>
      </w:r>
      <w:proofErr w:type="spellEnd"/>
      <w:r w:rsidRPr="00C354E1">
        <w:rPr>
          <w:color w:val="000000"/>
          <w:sz w:val="28"/>
          <w:szCs w:val="28"/>
        </w:rPr>
        <w:t xml:space="preserve">). Посилання на підключення до конференції буде надіслано за день до початку її роботи. </w:t>
      </w:r>
    </w:p>
    <w:p w:rsidR="00C354E1" w:rsidRDefault="00C354E1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54E1" w:rsidRDefault="00C354E1" w:rsidP="00247A7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54E1" w:rsidRPr="00C354E1" w:rsidRDefault="00C354E1" w:rsidP="00247A7A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C872A3" w:rsidRPr="00C354E1" w:rsidRDefault="00C354E1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Усі </w:t>
      </w:r>
      <w:r w:rsidRPr="00E6142C">
        <w:rPr>
          <w:rFonts w:ascii="Times New Roman" w:hAnsi="Times New Roman" w:cs="Times New Roman"/>
          <w:b/>
          <w:sz w:val="28"/>
          <w:szCs w:val="28"/>
        </w:rPr>
        <w:t>новини</w:t>
      </w:r>
      <w:r w:rsidRPr="00C354E1">
        <w:rPr>
          <w:rFonts w:ascii="Times New Roman" w:hAnsi="Times New Roman" w:cs="Times New Roman"/>
          <w:sz w:val="28"/>
          <w:szCs w:val="28"/>
        </w:rPr>
        <w:t xml:space="preserve"> та актуальна інформація про конференцію доступні на офіційній сторінці музею у </w:t>
      </w:r>
      <w:proofErr w:type="spellStart"/>
      <w:r w:rsidRPr="00C354E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C354E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872A3" w:rsidRPr="00C354E1">
          <w:rPr>
            <w:rStyle w:val="a5"/>
            <w:sz w:val="28"/>
            <w:szCs w:val="28"/>
          </w:rPr>
          <w:t>https://www.facebook.com/MuseumTernopil1913</w:t>
        </w:r>
      </w:hyperlink>
      <w:r w:rsidR="00C872A3" w:rsidRPr="00C35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86" w:rsidRPr="00C354E1" w:rsidRDefault="00C354E1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C354E1">
        <w:rPr>
          <w:rFonts w:ascii="Times New Roman" w:hAnsi="Times New Roman" w:cs="Times New Roman"/>
          <w:sz w:val="28"/>
          <w:szCs w:val="28"/>
        </w:rPr>
        <w:t xml:space="preserve">та на нашому сайті </w:t>
      </w:r>
      <w:hyperlink r:id="rId10" w:history="1">
        <w:r w:rsidR="00C872A3" w:rsidRPr="00C354E1">
          <w:rPr>
            <w:rStyle w:val="a5"/>
            <w:sz w:val="28"/>
            <w:szCs w:val="28"/>
          </w:rPr>
          <w:t>https://tokm.com.ua</w:t>
        </w:r>
      </w:hyperlink>
    </w:p>
    <w:p w:rsidR="00C872A3" w:rsidRPr="00C354E1" w:rsidRDefault="00C872A3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C872A3" w:rsidRPr="00C354E1" w:rsidRDefault="00C872A3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6B9" w:rsidRDefault="00B436B9" w:rsidP="004A0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E1">
        <w:rPr>
          <w:rFonts w:ascii="Times New Roman" w:hAnsi="Times New Roman" w:cs="Times New Roman"/>
          <w:b/>
          <w:sz w:val="28"/>
          <w:szCs w:val="28"/>
        </w:rPr>
        <w:t>Для участі у конференції необхідно надіслати заявку</w:t>
      </w:r>
    </w:p>
    <w:p w:rsidR="008E1F67" w:rsidRPr="00C354E1" w:rsidRDefault="008E1F67" w:rsidP="004A0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282"/>
        <w:tblW w:w="7304" w:type="dxa"/>
        <w:tblLook w:val="04A0"/>
      </w:tblPr>
      <w:tblGrid>
        <w:gridCol w:w="3652"/>
        <w:gridCol w:w="3652"/>
      </w:tblGrid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Прізвище, ім’я,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 батькові (повністю)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Учений ступінь, звання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Посада 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Місце роботи, адреса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Тема доповіді 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Телефон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E-</w:t>
            </w:r>
            <w:proofErr w:type="spellStart"/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mail</w:t>
            </w:r>
            <w:proofErr w:type="spellEnd"/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54E1" w:rsidTr="00C354E1">
        <w:tc>
          <w:tcPr>
            <w:tcW w:w="3652" w:type="dxa"/>
            <w:vAlign w:val="center"/>
          </w:tcPr>
          <w:p w:rsidR="00C354E1" w:rsidRPr="00C354E1" w:rsidRDefault="00C354E1" w:rsidP="00C354E1">
            <w:pPr>
              <w:tabs>
                <w:tab w:val="left" w:pos="2413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354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Формат участі </w:t>
            </w:r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онлайн</w:t>
            </w:r>
            <w:proofErr w:type="spellEnd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офлайн</w:t>
            </w:r>
            <w:proofErr w:type="spellEnd"/>
            <w:r w:rsidRPr="00C354E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)</w:t>
            </w:r>
          </w:p>
          <w:p w:rsidR="00C354E1" w:rsidRPr="00C354E1" w:rsidRDefault="00C354E1" w:rsidP="00C354E1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652" w:type="dxa"/>
          </w:tcPr>
          <w:p w:rsidR="00C354E1" w:rsidRDefault="00C354E1" w:rsidP="00C354E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872A3" w:rsidRPr="00C354E1" w:rsidRDefault="00C872A3" w:rsidP="00B436B9">
      <w:pPr>
        <w:tabs>
          <w:tab w:val="left" w:pos="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6B9" w:rsidRPr="00C354E1" w:rsidRDefault="00B436B9" w:rsidP="00B436B9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47A7A" w:rsidRPr="00C354E1" w:rsidRDefault="00247A7A" w:rsidP="00031386">
      <w:pPr>
        <w:spacing w:after="1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47A7A" w:rsidRPr="00C354E1" w:rsidRDefault="00247A7A" w:rsidP="00031386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7A7A" w:rsidRPr="00C354E1" w:rsidSect="00C872A3">
      <w:pgSz w:w="11906" w:h="16838"/>
      <w:pgMar w:top="709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7B05"/>
    <w:multiLevelType w:val="hybridMultilevel"/>
    <w:tmpl w:val="43A69762"/>
    <w:lvl w:ilvl="0" w:tplc="CF240FC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A7BCB"/>
    <w:multiLevelType w:val="hybridMultilevel"/>
    <w:tmpl w:val="200A8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80300"/>
    <w:multiLevelType w:val="hybridMultilevel"/>
    <w:tmpl w:val="D65AC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0C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228723A"/>
    <w:multiLevelType w:val="hybridMultilevel"/>
    <w:tmpl w:val="3CECB37A"/>
    <w:lvl w:ilvl="0" w:tplc="3AECF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48D"/>
    <w:rsid w:val="00031386"/>
    <w:rsid w:val="000B4D30"/>
    <w:rsid w:val="00182F45"/>
    <w:rsid w:val="00202E93"/>
    <w:rsid w:val="00224804"/>
    <w:rsid w:val="00225162"/>
    <w:rsid w:val="002425B2"/>
    <w:rsid w:val="00247A7A"/>
    <w:rsid w:val="002772F7"/>
    <w:rsid w:val="00292F82"/>
    <w:rsid w:val="0031448D"/>
    <w:rsid w:val="00316DAC"/>
    <w:rsid w:val="00325D91"/>
    <w:rsid w:val="00331F7B"/>
    <w:rsid w:val="00370F1C"/>
    <w:rsid w:val="003F5CD7"/>
    <w:rsid w:val="003F637A"/>
    <w:rsid w:val="00457652"/>
    <w:rsid w:val="00476AAF"/>
    <w:rsid w:val="004A06AA"/>
    <w:rsid w:val="004D46DE"/>
    <w:rsid w:val="004D5995"/>
    <w:rsid w:val="004F2052"/>
    <w:rsid w:val="0050592B"/>
    <w:rsid w:val="00527C9B"/>
    <w:rsid w:val="0053465F"/>
    <w:rsid w:val="005E0ED7"/>
    <w:rsid w:val="00724859"/>
    <w:rsid w:val="00735AF6"/>
    <w:rsid w:val="00785E32"/>
    <w:rsid w:val="007F6683"/>
    <w:rsid w:val="008E1F67"/>
    <w:rsid w:val="009874B0"/>
    <w:rsid w:val="009C2EDD"/>
    <w:rsid w:val="009D245F"/>
    <w:rsid w:val="00A61E4D"/>
    <w:rsid w:val="00B25F27"/>
    <w:rsid w:val="00B436B9"/>
    <w:rsid w:val="00C16375"/>
    <w:rsid w:val="00C354E1"/>
    <w:rsid w:val="00C872A3"/>
    <w:rsid w:val="00CA6AFC"/>
    <w:rsid w:val="00D13B36"/>
    <w:rsid w:val="00D60715"/>
    <w:rsid w:val="00D75A1F"/>
    <w:rsid w:val="00E6142C"/>
    <w:rsid w:val="00E86644"/>
    <w:rsid w:val="00EF425C"/>
    <w:rsid w:val="00F83EC3"/>
    <w:rsid w:val="00FE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E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1386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23258,baiaagaaboqcaaade1kaaauhwqaaaaaaaaaaaaaaaaaaaaaaaaaaaaaaaaaaaaaaaaaaaaaaaaaaaaaaaaaaaaaaaaaaaaaaaaaaaaaaaaaaaaaaaaaaaaaaaaaaaaaaaaaaaaaaaaaaaaaaaaaaaaaaaaaaaaaaaaaaaaaaaaaaaaaaaaaaaaaaaaaaaaaaaaaaaaaaaaaaaaaaaaaaaaaaaaaaaaaaaaaaaa"/>
    <w:basedOn w:val="a"/>
    <w:rsid w:val="0024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rsid w:val="0024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16375"/>
    <w:pPr>
      <w:ind w:left="720"/>
      <w:contextualSpacing/>
    </w:pPr>
  </w:style>
  <w:style w:type="table" w:styleId="a8">
    <w:name w:val="Table Grid"/>
    <w:basedOn w:val="a1"/>
    <w:uiPriority w:val="59"/>
    <w:rsid w:val="00C35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.tokm.te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eum.tokm.te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okm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useumTernopil1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2024-09-11T07:04:00Z</cp:lastPrinted>
  <dcterms:created xsi:type="dcterms:W3CDTF">2024-09-10T08:10:00Z</dcterms:created>
  <dcterms:modified xsi:type="dcterms:W3CDTF">2025-01-06T08:22:00Z</dcterms:modified>
</cp:coreProperties>
</file>